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BFE6D" w14:textId="77777777" w:rsidR="00024193" w:rsidRDefault="00024193" w:rsidP="00B2444D">
      <w:pPr>
        <w:spacing w:before="120" w:after="0"/>
        <w:contextualSpacing/>
        <w:rPr>
          <w:rFonts w:ascii="Garamond" w:hAnsi="Garamond"/>
          <w:sz w:val="20"/>
          <w:szCs w:val="20"/>
        </w:rPr>
      </w:pPr>
    </w:p>
    <w:p w14:paraId="33349F65" w14:textId="0A52E71E" w:rsidR="00E62C43" w:rsidRDefault="00B2444D" w:rsidP="00024193">
      <w:pPr>
        <w:spacing w:before="120" w:after="0"/>
        <w:contextualSpacing/>
        <w:jc w:val="right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</w:t>
      </w:r>
      <w:r w:rsidRPr="0068594C">
        <w:rPr>
          <w:rFonts w:ascii="Garamond" w:hAnsi="Garamond"/>
          <w:sz w:val="20"/>
          <w:szCs w:val="20"/>
        </w:rPr>
        <w:t>ríloha 1</w:t>
      </w:r>
      <w:r w:rsidR="00891780">
        <w:rPr>
          <w:rFonts w:ascii="Garamond" w:hAnsi="Garamond"/>
          <w:sz w:val="20"/>
          <w:szCs w:val="20"/>
        </w:rPr>
        <w:t>A</w:t>
      </w:r>
      <w:r w:rsidRPr="0068594C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–</w:t>
      </w:r>
      <w:r w:rsidRPr="0068594C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Opis predmetu </w:t>
      </w:r>
      <w:proofErr w:type="spellStart"/>
      <w:r>
        <w:rPr>
          <w:rFonts w:ascii="Garamond" w:hAnsi="Garamond"/>
          <w:sz w:val="20"/>
          <w:szCs w:val="20"/>
        </w:rPr>
        <w:t>zákazk</w:t>
      </w:r>
      <w:proofErr w:type="spellEnd"/>
    </w:p>
    <w:p w14:paraId="24BF50B0" w14:textId="77777777" w:rsidR="00024193" w:rsidRDefault="00024193" w:rsidP="00024193">
      <w:pPr>
        <w:spacing w:before="120" w:after="0"/>
        <w:contextualSpacing/>
        <w:jc w:val="right"/>
        <w:rPr>
          <w:rFonts w:ascii="Garamond" w:hAnsi="Garamond"/>
          <w:sz w:val="20"/>
          <w:szCs w:val="20"/>
        </w:rPr>
      </w:pPr>
    </w:p>
    <w:p w14:paraId="127F7078" w14:textId="14DCE183" w:rsidR="00024193" w:rsidRPr="00024193" w:rsidRDefault="00024193" w:rsidP="00024193">
      <w:pPr>
        <w:spacing w:before="120" w:after="0"/>
        <w:contextualSpacing/>
        <w:jc w:val="center"/>
        <w:rPr>
          <w:rFonts w:ascii="Garamond" w:hAnsi="Garamond"/>
          <w:b/>
          <w:bCs/>
          <w:sz w:val="28"/>
          <w:szCs w:val="28"/>
        </w:rPr>
      </w:pPr>
      <w:r w:rsidRPr="00024193">
        <w:rPr>
          <w:rFonts w:ascii="Garamond" w:hAnsi="Garamond"/>
          <w:b/>
          <w:bCs/>
          <w:sz w:val="28"/>
          <w:szCs w:val="28"/>
        </w:rPr>
        <w:t>Opis predmetu zákazky</w:t>
      </w:r>
    </w:p>
    <w:p w14:paraId="302FF8BA" w14:textId="77777777" w:rsidR="00024193" w:rsidRDefault="00024193" w:rsidP="00024193">
      <w:pPr>
        <w:spacing w:before="120" w:after="0"/>
        <w:contextualSpacing/>
        <w:jc w:val="right"/>
        <w:rPr>
          <w:rFonts w:ascii="Garamond" w:hAnsi="Garamond"/>
          <w:sz w:val="20"/>
          <w:szCs w:val="20"/>
        </w:rPr>
      </w:pPr>
    </w:p>
    <w:p w14:paraId="0AD3C111" w14:textId="77777777" w:rsidR="00024193" w:rsidRDefault="00024193" w:rsidP="00B2444D">
      <w:pPr>
        <w:spacing w:before="120" w:after="0"/>
        <w:contextualSpacing/>
        <w:rPr>
          <w:rFonts w:ascii="Garamond" w:hAnsi="Garamond"/>
          <w:sz w:val="20"/>
          <w:szCs w:val="20"/>
        </w:rPr>
      </w:pPr>
    </w:p>
    <w:p w14:paraId="4AEEB000" w14:textId="77777777" w:rsidR="00E62C43" w:rsidRDefault="00E62C43" w:rsidP="00B2444D">
      <w:pPr>
        <w:spacing w:before="120" w:after="0"/>
        <w:contextualSpacing/>
        <w:rPr>
          <w:rFonts w:ascii="Garamond" w:hAnsi="Garamond"/>
          <w:sz w:val="20"/>
          <w:szCs w:val="20"/>
        </w:rPr>
      </w:pPr>
    </w:p>
    <w:p w14:paraId="4BF54F3C" w14:textId="77777777" w:rsidR="00B2444D" w:rsidRPr="00820512" w:rsidRDefault="00B2444D" w:rsidP="00CE473C">
      <w:pPr>
        <w:jc w:val="both"/>
        <w:rPr>
          <w:rFonts w:ascii="Garamond" w:hAnsi="Garamond"/>
        </w:rPr>
      </w:pPr>
      <w:r w:rsidRPr="00820512">
        <w:rPr>
          <w:rFonts w:ascii="Garamond" w:hAnsi="Garamond"/>
        </w:rPr>
        <w:t xml:space="preserve">Predmetom zákazky je kompletná realizácia náhradnej výsadby stromov, pomocného materiálu a súvisiacich </w:t>
      </w:r>
      <w:proofErr w:type="spellStart"/>
      <w:r w:rsidRPr="00820512">
        <w:rPr>
          <w:rFonts w:ascii="Garamond" w:hAnsi="Garamond"/>
        </w:rPr>
        <w:t>záhradnícko</w:t>
      </w:r>
      <w:proofErr w:type="spellEnd"/>
      <w:r w:rsidRPr="00820512">
        <w:rPr>
          <w:rFonts w:ascii="Garamond" w:hAnsi="Garamond"/>
        </w:rPr>
        <w:t xml:space="preserve"> upratovacích prác v areáli DPB, </w:t>
      </w:r>
      <w:proofErr w:type="spellStart"/>
      <w:r w:rsidRPr="00820512">
        <w:rPr>
          <w:rFonts w:ascii="Garamond" w:hAnsi="Garamond"/>
        </w:rPr>
        <w:t>a.s</w:t>
      </w:r>
      <w:proofErr w:type="spellEnd"/>
      <w:r w:rsidRPr="00820512">
        <w:rPr>
          <w:rFonts w:ascii="Garamond" w:hAnsi="Garamond"/>
        </w:rPr>
        <w:t xml:space="preserve">. Jurajov dvor. </w:t>
      </w:r>
    </w:p>
    <w:p w14:paraId="1CED8A44" w14:textId="77777777" w:rsidR="00B2444D" w:rsidRDefault="00B2444D" w:rsidP="00CE473C">
      <w:pPr>
        <w:jc w:val="both"/>
        <w:rPr>
          <w:rFonts w:ascii="Garamond" w:hAnsi="Garamond"/>
        </w:rPr>
      </w:pPr>
      <w:r w:rsidRPr="00820512">
        <w:rPr>
          <w:rFonts w:ascii="Garamond" w:hAnsi="Garamond"/>
        </w:rPr>
        <w:t>Náhradná výsadba bude prebiehať na základe právoplatného rozhodnutia na výrub stromov, súčasťou ktor</w:t>
      </w:r>
      <w:r>
        <w:rPr>
          <w:rFonts w:ascii="Garamond" w:hAnsi="Garamond"/>
        </w:rPr>
        <w:t>ého</w:t>
      </w:r>
      <w:r w:rsidRPr="00820512">
        <w:rPr>
          <w:rFonts w:ascii="Garamond" w:hAnsi="Garamond"/>
        </w:rPr>
        <w:t xml:space="preserve"> je aj povinnosť, v súlade s § 48 ods. 1 zákona č. 543/2002 </w:t>
      </w:r>
      <w:proofErr w:type="spellStart"/>
      <w:r w:rsidRPr="00820512">
        <w:rPr>
          <w:rFonts w:ascii="Garamond" w:hAnsi="Garamond"/>
        </w:rPr>
        <w:t>Z.z</w:t>
      </w:r>
      <w:proofErr w:type="spellEnd"/>
      <w:r w:rsidRPr="00820512">
        <w:rPr>
          <w:rFonts w:ascii="Garamond" w:hAnsi="Garamond"/>
        </w:rPr>
        <w:t>. o ochrane krajiny a prírody v znení neskorších predpisov, uskutočniť náhradnú výsadbu drevín. Výsadba bude realizovaná v zmysle prílohy - Špecifikácia náhradnej výsadby /výkaz výmer/.</w:t>
      </w:r>
    </w:p>
    <w:p w14:paraId="3B97B567" w14:textId="77777777" w:rsidR="00024193" w:rsidRPr="00820512" w:rsidRDefault="00024193" w:rsidP="00CE473C">
      <w:pPr>
        <w:jc w:val="both"/>
        <w:rPr>
          <w:rFonts w:ascii="Garamond" w:hAnsi="Garamond"/>
        </w:rPr>
      </w:pPr>
    </w:p>
    <w:p w14:paraId="5FDE0188" w14:textId="77777777" w:rsidR="00B2444D" w:rsidRDefault="00B2444D" w:rsidP="00CE473C">
      <w:pPr>
        <w:jc w:val="both"/>
        <w:rPr>
          <w:rFonts w:ascii="Garamond" w:hAnsi="Garamond"/>
          <w:b/>
          <w:bCs/>
          <w:u w:val="single"/>
        </w:rPr>
      </w:pPr>
      <w:r w:rsidRPr="00024193">
        <w:rPr>
          <w:rFonts w:ascii="Garamond" w:hAnsi="Garamond"/>
          <w:b/>
          <w:bCs/>
          <w:u w:val="single"/>
        </w:rPr>
        <w:t>Súčasťou predmetu zákazky je:</w:t>
      </w:r>
    </w:p>
    <w:p w14:paraId="24A7B2A3" w14:textId="77777777" w:rsidR="00024193" w:rsidRPr="00024193" w:rsidRDefault="00024193" w:rsidP="00CE473C">
      <w:pPr>
        <w:jc w:val="both"/>
        <w:rPr>
          <w:rFonts w:ascii="Garamond" w:hAnsi="Garamond"/>
          <w:b/>
          <w:bCs/>
          <w:u w:val="single"/>
        </w:rPr>
      </w:pPr>
    </w:p>
    <w:p w14:paraId="62EDAC66" w14:textId="77777777" w:rsidR="00B2444D" w:rsidRDefault="00B2444D" w:rsidP="00CE473C">
      <w:pPr>
        <w:pStyle w:val="Odsekzoznamu"/>
        <w:numPr>
          <w:ilvl w:val="0"/>
          <w:numId w:val="2"/>
        </w:numPr>
        <w:jc w:val="both"/>
        <w:rPr>
          <w:rFonts w:ascii="Garamond" w:hAnsi="Garamond"/>
        </w:rPr>
      </w:pPr>
      <w:r w:rsidRPr="00D6073D">
        <w:rPr>
          <w:rFonts w:ascii="Garamond" w:hAnsi="Garamond"/>
        </w:rPr>
        <w:t xml:space="preserve">Dodanie sadbového materiálu od uznaného pestovateľského závodu. Objednávateľ požaduje použiť ako výsadbový materiál predpestované dreviny I. kategórie t. j.  stromy svojim habitom zodpovedajúce danému </w:t>
      </w:r>
      <w:proofErr w:type="spellStart"/>
      <w:r w:rsidRPr="00D6073D">
        <w:rPr>
          <w:rFonts w:ascii="Garamond" w:hAnsi="Garamond"/>
        </w:rPr>
        <w:t>taxónu</w:t>
      </w:r>
      <w:proofErr w:type="spellEnd"/>
      <w:r w:rsidRPr="00D6073D">
        <w:rPr>
          <w:rFonts w:ascii="Garamond" w:hAnsi="Garamond"/>
        </w:rPr>
        <w:t>, s rovným kmeňom bez akýchkoľvek poškodení, so zachovaným  terminálnym vrcholom a súmernou korunou.</w:t>
      </w:r>
    </w:p>
    <w:p w14:paraId="5F58EFE2" w14:textId="77777777" w:rsidR="00024193" w:rsidRPr="00D6073D" w:rsidRDefault="00024193" w:rsidP="00024193">
      <w:pPr>
        <w:pStyle w:val="Odsekzoznamu"/>
        <w:ind w:left="360"/>
        <w:jc w:val="both"/>
        <w:rPr>
          <w:rFonts w:ascii="Garamond" w:hAnsi="Garamond"/>
        </w:rPr>
      </w:pPr>
    </w:p>
    <w:p w14:paraId="52FBB7C5" w14:textId="77777777" w:rsidR="00B2444D" w:rsidRDefault="00B2444D" w:rsidP="00CE473C">
      <w:pPr>
        <w:pStyle w:val="Odsekzoznamu"/>
        <w:numPr>
          <w:ilvl w:val="0"/>
          <w:numId w:val="3"/>
        </w:numPr>
        <w:jc w:val="both"/>
        <w:rPr>
          <w:rFonts w:ascii="Garamond" w:hAnsi="Garamond"/>
        </w:rPr>
      </w:pPr>
      <w:r w:rsidRPr="00D6073D">
        <w:rPr>
          <w:rFonts w:ascii="Garamond" w:hAnsi="Garamond"/>
        </w:rPr>
        <w:t>Ručný výkop a príprava výsadbových jám. Zhotoviteľ je povinný zrealizovať výsadbu tak, aby nedošlo ku konfliktu s vedeniami, objektami a zariadeniami inžinierskych sietí Všetky dreviny budú vysádzané do jám, s výmenou pôdy maximálne do 50% objemu výsadbovej jamy. Objednávateľ požaduje zabezpečenie priaznivých podmienok pri výsadbe drevín vhodnou prípravou stanoviš</w:t>
      </w:r>
      <w:r>
        <w:rPr>
          <w:rFonts w:ascii="Garamond" w:hAnsi="Garamond"/>
        </w:rPr>
        <w:t>ťa</w:t>
      </w:r>
      <w:r w:rsidRPr="00D6073D">
        <w:rPr>
          <w:rFonts w:ascii="Garamond" w:hAnsi="Garamond"/>
        </w:rPr>
        <w:t xml:space="preserve"> na výsadbu, vrátane odstránenia zvyškov predchádzajúcich drevín.</w:t>
      </w:r>
    </w:p>
    <w:p w14:paraId="441AE8DF" w14:textId="77777777" w:rsidR="00024193" w:rsidRPr="00D6073D" w:rsidRDefault="00024193" w:rsidP="00024193">
      <w:pPr>
        <w:pStyle w:val="Odsekzoznamu"/>
        <w:ind w:left="360"/>
        <w:jc w:val="both"/>
        <w:rPr>
          <w:rFonts w:ascii="Garamond" w:hAnsi="Garamond"/>
        </w:rPr>
      </w:pPr>
    </w:p>
    <w:p w14:paraId="1DC5DDEE" w14:textId="77777777" w:rsidR="00B2444D" w:rsidRPr="00D6073D" w:rsidRDefault="00B2444D" w:rsidP="00CE473C">
      <w:pPr>
        <w:pStyle w:val="Odsekzoznamu"/>
        <w:numPr>
          <w:ilvl w:val="0"/>
          <w:numId w:val="3"/>
        </w:numPr>
        <w:jc w:val="both"/>
        <w:rPr>
          <w:rFonts w:ascii="Garamond" w:hAnsi="Garamond"/>
        </w:rPr>
      </w:pPr>
      <w:r w:rsidRPr="00D6073D">
        <w:rPr>
          <w:rFonts w:ascii="Garamond" w:hAnsi="Garamond"/>
        </w:rPr>
        <w:t>Realizácia výsadby musí byť zabezpečená v zmysle technickej normy STN 83 7010 (ochrana prírody, ošetrenie, udržiavanie a ochrany stromovej vegetácie odborne spôsobilou osobou na predmetné úkony)</w:t>
      </w:r>
    </w:p>
    <w:p w14:paraId="4ADFB360" w14:textId="77777777" w:rsidR="00B2444D" w:rsidRDefault="00B2444D" w:rsidP="00CE473C">
      <w:pPr>
        <w:pStyle w:val="Odsekzoznamu"/>
        <w:numPr>
          <w:ilvl w:val="0"/>
          <w:numId w:val="3"/>
        </w:numPr>
        <w:jc w:val="both"/>
        <w:rPr>
          <w:rFonts w:ascii="Garamond" w:hAnsi="Garamond"/>
        </w:rPr>
      </w:pPr>
      <w:r w:rsidRPr="00D6073D">
        <w:rPr>
          <w:rFonts w:ascii="Garamond" w:hAnsi="Garamond"/>
        </w:rPr>
        <w:t xml:space="preserve">Výsadba stromov a stálo zelených rastlín vrátane aplikácie </w:t>
      </w:r>
      <w:proofErr w:type="spellStart"/>
      <w:r w:rsidRPr="00D6073D">
        <w:rPr>
          <w:rFonts w:ascii="Garamond" w:hAnsi="Garamond"/>
        </w:rPr>
        <w:t>mykoríznych</w:t>
      </w:r>
      <w:proofErr w:type="spellEnd"/>
      <w:r w:rsidRPr="00D6073D">
        <w:rPr>
          <w:rFonts w:ascii="Garamond" w:hAnsi="Garamond"/>
        </w:rPr>
        <w:t xml:space="preserve"> húb.</w:t>
      </w:r>
    </w:p>
    <w:p w14:paraId="4A39B950" w14:textId="77777777" w:rsidR="00024193" w:rsidRPr="00D6073D" w:rsidRDefault="00024193" w:rsidP="00024193">
      <w:pPr>
        <w:pStyle w:val="Odsekzoznamu"/>
        <w:ind w:left="360"/>
        <w:jc w:val="both"/>
        <w:rPr>
          <w:rFonts w:ascii="Garamond" w:hAnsi="Garamond"/>
        </w:rPr>
      </w:pPr>
    </w:p>
    <w:p w14:paraId="02F14165" w14:textId="77777777" w:rsidR="00B2444D" w:rsidRDefault="00B2444D" w:rsidP="00CE473C">
      <w:pPr>
        <w:pStyle w:val="Odsekzoznamu"/>
        <w:numPr>
          <w:ilvl w:val="0"/>
          <w:numId w:val="3"/>
        </w:numPr>
        <w:jc w:val="both"/>
        <w:rPr>
          <w:rFonts w:ascii="Garamond" w:hAnsi="Garamond"/>
        </w:rPr>
      </w:pPr>
      <w:r w:rsidRPr="00D6073D">
        <w:rPr>
          <w:rFonts w:ascii="Garamond" w:hAnsi="Garamond"/>
        </w:rPr>
        <w:t>Realizácia konštrukcie na kotvenie stromov. Stromy budú po výsadbe kotvené drevenými kolmi v počte 3ks/strom, kmene budú zabezpečené proti tepelnému poškodeniu kôry ochranným náterom.</w:t>
      </w:r>
    </w:p>
    <w:p w14:paraId="37A448B6" w14:textId="77777777" w:rsidR="00024193" w:rsidRPr="00024193" w:rsidRDefault="00024193" w:rsidP="00024193">
      <w:pPr>
        <w:pStyle w:val="Odsekzoznamu"/>
        <w:rPr>
          <w:rFonts w:ascii="Garamond" w:hAnsi="Garamond"/>
        </w:rPr>
      </w:pPr>
    </w:p>
    <w:p w14:paraId="0D98BD56" w14:textId="77777777" w:rsidR="00024193" w:rsidRPr="00D6073D" w:rsidRDefault="00024193" w:rsidP="00024193">
      <w:pPr>
        <w:pStyle w:val="Odsekzoznamu"/>
        <w:ind w:left="360"/>
        <w:jc w:val="both"/>
        <w:rPr>
          <w:rFonts w:ascii="Garamond" w:hAnsi="Garamond"/>
        </w:rPr>
      </w:pPr>
    </w:p>
    <w:p w14:paraId="7C667928" w14:textId="77777777" w:rsidR="00B2444D" w:rsidRDefault="00B2444D" w:rsidP="00CE473C">
      <w:pPr>
        <w:pStyle w:val="Odsekzoznamu"/>
        <w:numPr>
          <w:ilvl w:val="0"/>
          <w:numId w:val="3"/>
        </w:numPr>
        <w:jc w:val="both"/>
        <w:rPr>
          <w:rFonts w:ascii="Garamond" w:hAnsi="Garamond"/>
        </w:rPr>
      </w:pPr>
      <w:proofErr w:type="spellStart"/>
      <w:r w:rsidRPr="00D6073D">
        <w:rPr>
          <w:rFonts w:ascii="Garamond" w:hAnsi="Garamond"/>
        </w:rPr>
        <w:t>Pokládka</w:t>
      </w:r>
      <w:proofErr w:type="spellEnd"/>
      <w:r w:rsidRPr="00D6073D">
        <w:rPr>
          <w:rFonts w:ascii="Garamond" w:hAnsi="Garamond"/>
        </w:rPr>
        <w:t xml:space="preserve"> netkanej textílie a aplikácia </w:t>
      </w:r>
      <w:proofErr w:type="spellStart"/>
      <w:r w:rsidRPr="00D6073D">
        <w:rPr>
          <w:rFonts w:ascii="Garamond" w:hAnsi="Garamond"/>
        </w:rPr>
        <w:t>mulčovacej</w:t>
      </w:r>
      <w:proofErr w:type="spellEnd"/>
      <w:r w:rsidRPr="00D6073D">
        <w:rPr>
          <w:rFonts w:ascii="Garamond" w:hAnsi="Garamond"/>
        </w:rPr>
        <w:t xml:space="preserve"> kôry. Ku každému vysadenému stromu bude umiestnený zavlažovací vak, alebo zavlažovací lem.</w:t>
      </w:r>
    </w:p>
    <w:p w14:paraId="28660E1D" w14:textId="77777777" w:rsidR="00024193" w:rsidRPr="00D6073D" w:rsidRDefault="00024193" w:rsidP="00024193">
      <w:pPr>
        <w:pStyle w:val="Odsekzoznamu"/>
        <w:ind w:left="360"/>
        <w:jc w:val="both"/>
        <w:rPr>
          <w:rFonts w:ascii="Garamond" w:hAnsi="Garamond"/>
        </w:rPr>
      </w:pPr>
    </w:p>
    <w:p w14:paraId="0242FFF4" w14:textId="77777777" w:rsidR="00B2444D" w:rsidRPr="00820512" w:rsidRDefault="00B2444D" w:rsidP="00CE473C">
      <w:pPr>
        <w:pStyle w:val="Odsekzoznamu"/>
        <w:numPr>
          <w:ilvl w:val="0"/>
          <w:numId w:val="3"/>
        </w:numPr>
        <w:jc w:val="both"/>
        <w:rPr>
          <w:rFonts w:ascii="Garamond" w:hAnsi="Garamond"/>
        </w:rPr>
      </w:pPr>
      <w:r w:rsidRPr="00D6073D">
        <w:rPr>
          <w:rFonts w:ascii="Garamond" w:hAnsi="Garamond"/>
        </w:rPr>
        <w:t>Prvý po výsadbový rez stromov, doprava, poradenstvo, odvoz odpadu, záručný servis po dobu 24 mesiacov</w:t>
      </w:r>
    </w:p>
    <w:p w14:paraId="5B64FA2D" w14:textId="77777777" w:rsidR="00B2444D" w:rsidRDefault="00B2444D" w:rsidP="00CE473C">
      <w:pPr>
        <w:pStyle w:val="Odsekzoznamu"/>
        <w:ind w:left="360"/>
        <w:jc w:val="both"/>
        <w:rPr>
          <w:rFonts w:ascii="Garamond" w:hAnsi="Garamond"/>
        </w:rPr>
      </w:pPr>
    </w:p>
    <w:p w14:paraId="532D9ABC" w14:textId="77777777" w:rsidR="00B2444D" w:rsidRDefault="00B2444D" w:rsidP="00CE473C">
      <w:pPr>
        <w:pStyle w:val="Odsekzoznamu"/>
        <w:ind w:left="360"/>
        <w:jc w:val="both"/>
        <w:rPr>
          <w:rFonts w:ascii="Garamond" w:hAnsi="Garamond" w:cs="Arial"/>
        </w:rPr>
      </w:pPr>
    </w:p>
    <w:sectPr w:rsidR="00B2444D" w:rsidSect="00B2444D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43E48"/>
    <w:multiLevelType w:val="multilevel"/>
    <w:tmpl w:val="0D200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5E78A7"/>
    <w:multiLevelType w:val="hybridMultilevel"/>
    <w:tmpl w:val="3A5C6E36"/>
    <w:lvl w:ilvl="0" w:tplc="36105ED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753F9"/>
    <w:multiLevelType w:val="multilevel"/>
    <w:tmpl w:val="8E606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C00BD7"/>
    <w:multiLevelType w:val="hybridMultilevel"/>
    <w:tmpl w:val="B3C412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470B7A"/>
    <w:multiLevelType w:val="multilevel"/>
    <w:tmpl w:val="8F3210BC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6E3F8B"/>
    <w:multiLevelType w:val="hybridMultilevel"/>
    <w:tmpl w:val="E78C8FB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D93FEB"/>
    <w:multiLevelType w:val="multilevel"/>
    <w:tmpl w:val="B9C65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577FA8"/>
    <w:multiLevelType w:val="multilevel"/>
    <w:tmpl w:val="2306F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AC075C"/>
    <w:multiLevelType w:val="hybridMultilevel"/>
    <w:tmpl w:val="21B8D2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22844A4"/>
    <w:multiLevelType w:val="multilevel"/>
    <w:tmpl w:val="1A5CC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D113B7"/>
    <w:multiLevelType w:val="multilevel"/>
    <w:tmpl w:val="0BA6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806CBC"/>
    <w:multiLevelType w:val="hybridMultilevel"/>
    <w:tmpl w:val="CA944CFE"/>
    <w:lvl w:ilvl="0" w:tplc="6694915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1558764">
    <w:abstractNumId w:val="5"/>
  </w:num>
  <w:num w:numId="2" w16cid:durableId="844586914">
    <w:abstractNumId w:val="8"/>
  </w:num>
  <w:num w:numId="3" w16cid:durableId="962543782">
    <w:abstractNumId w:val="3"/>
  </w:num>
  <w:num w:numId="4" w16cid:durableId="221259708">
    <w:abstractNumId w:val="1"/>
  </w:num>
  <w:num w:numId="5" w16cid:durableId="350304030">
    <w:abstractNumId w:val="11"/>
  </w:num>
  <w:num w:numId="6" w16cid:durableId="465507093">
    <w:abstractNumId w:val="0"/>
  </w:num>
  <w:num w:numId="7" w16cid:durableId="1129519670">
    <w:abstractNumId w:val="9"/>
  </w:num>
  <w:num w:numId="8" w16cid:durableId="1617519783">
    <w:abstractNumId w:val="10"/>
  </w:num>
  <w:num w:numId="9" w16cid:durableId="1228341748">
    <w:abstractNumId w:val="2"/>
  </w:num>
  <w:num w:numId="10" w16cid:durableId="876547049">
    <w:abstractNumId w:val="7"/>
  </w:num>
  <w:num w:numId="11" w16cid:durableId="1480227143">
    <w:abstractNumId w:val="6"/>
  </w:num>
  <w:num w:numId="12" w16cid:durableId="5163153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44D"/>
    <w:rsid w:val="0000326D"/>
    <w:rsid w:val="00024193"/>
    <w:rsid w:val="000A0897"/>
    <w:rsid w:val="001C64D2"/>
    <w:rsid w:val="001D147A"/>
    <w:rsid w:val="00206432"/>
    <w:rsid w:val="002427C5"/>
    <w:rsid w:val="002F6936"/>
    <w:rsid w:val="00321CAC"/>
    <w:rsid w:val="003606F7"/>
    <w:rsid w:val="00377096"/>
    <w:rsid w:val="004044C5"/>
    <w:rsid w:val="0056289B"/>
    <w:rsid w:val="005C4916"/>
    <w:rsid w:val="00657574"/>
    <w:rsid w:val="006A7736"/>
    <w:rsid w:val="006B188D"/>
    <w:rsid w:val="00891780"/>
    <w:rsid w:val="00906D6A"/>
    <w:rsid w:val="0095609C"/>
    <w:rsid w:val="00A33969"/>
    <w:rsid w:val="00B2444D"/>
    <w:rsid w:val="00BB0FDA"/>
    <w:rsid w:val="00CE473C"/>
    <w:rsid w:val="00D36ACA"/>
    <w:rsid w:val="00E6169E"/>
    <w:rsid w:val="00E62C43"/>
    <w:rsid w:val="00EC1527"/>
    <w:rsid w:val="00EE0F4C"/>
    <w:rsid w:val="00F30F0C"/>
    <w:rsid w:val="00F718D8"/>
    <w:rsid w:val="00F8196A"/>
    <w:rsid w:val="00FD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94058"/>
  <w15:chartTrackingRefBased/>
  <w15:docId w15:val="{CDC5B13E-8FA5-479E-9572-5CEC090A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2444D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B244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244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2444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244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2444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244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244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244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244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2444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244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2444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2444D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2444D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2444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2444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2444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2444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244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244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244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244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244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2444D"/>
    <w:rPr>
      <w:i/>
      <w:iCs/>
      <w:color w:val="404040" w:themeColor="text1" w:themeTint="BF"/>
    </w:rPr>
  </w:style>
  <w:style w:type="paragraph" w:styleId="Odsekzoznamu">
    <w:name w:val="List Paragraph"/>
    <w:aliases w:val="Bullet Number,lp1,lp11,List Paragraph11,Bullet 1,Use Case List Paragraph,List Paragraph1,Bullet List,FooterText,numbered,Paragraphe de liste1,Odsek,body,Odsek zoznamu2,Nad,Odstavec cíl se seznamem,Odstavec_muj,Medium List 2 - Accent 41"/>
    <w:basedOn w:val="Normlny"/>
    <w:link w:val="OdsekzoznamuChar"/>
    <w:uiPriority w:val="34"/>
    <w:qFormat/>
    <w:rsid w:val="00B2444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2444D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244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2444D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2444D"/>
    <w:rPr>
      <w:b/>
      <w:bCs/>
      <w:smallCaps/>
      <w:color w:val="2F5496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2444D"/>
    <w:rPr>
      <w:color w:val="0563C1" w:themeColor="hyperlink"/>
      <w:u w:val="single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ullet List Char,FooterText Char,numbered Char,Paragraphe de liste1 Char,Odsek Char,body Char,Nad Char"/>
    <w:link w:val="Odsekzoznamu"/>
    <w:uiPriority w:val="34"/>
    <w:qFormat/>
    <w:locked/>
    <w:rsid w:val="00B2444D"/>
  </w:style>
  <w:style w:type="character" w:styleId="Odkaznakomentr">
    <w:name w:val="annotation reference"/>
    <w:basedOn w:val="Predvolenpsmoodseku"/>
    <w:uiPriority w:val="99"/>
    <w:semiHidden/>
    <w:unhideWhenUsed/>
    <w:rsid w:val="00321CA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1CA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1CA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1CA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1C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17</cp:revision>
  <dcterms:created xsi:type="dcterms:W3CDTF">2025-09-29T08:29:00Z</dcterms:created>
  <dcterms:modified xsi:type="dcterms:W3CDTF">2025-10-08T11:40:00Z</dcterms:modified>
</cp:coreProperties>
</file>